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eastAsia="方正小标宋_GBK"/>
          <w:sz w:val="28"/>
          <w:szCs w:val="28"/>
          <w:lang w:val="en-US" w:eastAsia="zh-CN"/>
        </w:rPr>
      </w:pPr>
      <w:r>
        <w:rPr>
          <w:rFonts w:hint="eastAsia" w:ascii="方正小标宋_GBK" w:eastAsia="方正小标宋_GBK"/>
          <w:sz w:val="28"/>
          <w:szCs w:val="28"/>
          <w:lang w:eastAsia="zh-CN"/>
        </w:rPr>
        <w:t>附件</w:t>
      </w:r>
      <w:r>
        <w:rPr>
          <w:rFonts w:hint="eastAsia" w:ascii="方正小标宋_GBK" w:eastAsia="方正小标宋_GBK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湖南中医药大学学位论文预答辩专家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评阅书</w:t>
      </w:r>
    </w:p>
    <w:tbl>
      <w:tblPr>
        <w:tblStyle w:val="4"/>
        <w:tblW w:w="8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3249"/>
        <w:gridCol w:w="992"/>
        <w:gridCol w:w="3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99" w:type="dxa"/>
            <w:vAlign w:val="center"/>
          </w:tcPr>
          <w:p>
            <w:pPr>
              <w:tabs>
                <w:tab w:val="left" w:pos="675"/>
              </w:tabs>
              <w:jc w:val="center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4"/>
              </w:rPr>
              <w:t>学位论文题目</w:t>
            </w:r>
          </w:p>
        </w:tc>
        <w:tc>
          <w:tcPr>
            <w:tcW w:w="730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4"/>
              </w:rPr>
              <w:t>学生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4"/>
              </w:rPr>
              <w:t>姓名</w:t>
            </w:r>
          </w:p>
        </w:tc>
        <w:tc>
          <w:tcPr>
            <w:tcW w:w="32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4"/>
              </w:rPr>
              <w:t>学号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4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4"/>
              </w:rPr>
              <w:t>名称</w:t>
            </w:r>
          </w:p>
        </w:tc>
        <w:tc>
          <w:tcPr>
            <w:tcW w:w="32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4"/>
              </w:rPr>
              <w:t>学位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position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4"/>
              </w:rPr>
              <w:t>类别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4"/>
              </w:rPr>
              <w:t>评阅人姓名</w:t>
            </w:r>
          </w:p>
        </w:tc>
        <w:tc>
          <w:tcPr>
            <w:tcW w:w="32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4"/>
              </w:rPr>
              <w:t>职称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4"/>
              </w:rPr>
              <w:t>研究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4"/>
              </w:rPr>
              <w:t>方向</w:t>
            </w:r>
          </w:p>
        </w:tc>
        <w:tc>
          <w:tcPr>
            <w:tcW w:w="73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  <w:jc w:val="center"/>
        </w:trPr>
        <w:tc>
          <w:tcPr>
            <w:tcW w:w="8299" w:type="dxa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论文评审请参考以下几个方面：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1、论文有无创新性，有无自己的独立见解；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2、论文质量的评价（主要指学术理论价值或临床实用价值等）；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3、论文主要优缺点，论据是否充足，统计学处理是否正确；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4、论文作者的专业素质和科研水平（主要指作者掌握基础理论、专门知识情况以及研究方法和手段），中医药特色是否鲜明；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5、论文写作水平；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6、论文是否达到相应学位的学术水平，是否同意提交正式答辩。</w:t>
            </w:r>
          </w:p>
          <w:p>
            <w:pPr>
              <w:ind w:firstLine="2400" w:firstLineChars="1000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ind w:firstLine="2400" w:firstLineChars="1000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ind w:firstLine="5280" w:firstLineChars="2200"/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  <w:jc w:val="center"/>
        </w:trPr>
        <w:tc>
          <w:tcPr>
            <w:tcW w:w="8299" w:type="dxa"/>
            <w:gridSpan w:val="4"/>
          </w:tcPr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4"/>
              </w:rPr>
              <w:t>评审意见：</w:t>
            </w: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  <w:jc w:val="center"/>
        </w:trPr>
        <w:tc>
          <w:tcPr>
            <w:tcW w:w="8299" w:type="dxa"/>
            <w:gridSpan w:val="4"/>
          </w:tcPr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4"/>
              </w:rPr>
              <w:t>论文存在的主要问题：</w:t>
            </w: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4"/>
              </w:rPr>
              <w:t xml:space="preserve">             </w:t>
            </w: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10"/>
                <w:sz w:val="24"/>
              </w:rPr>
              <w:t xml:space="preserve">               </w:t>
            </w:r>
          </w:p>
          <w:p>
            <w:pPr>
              <w:rPr>
                <w:rFonts w:ascii="仿宋_GB2312" w:hAnsi="仿宋_GB2312" w:eastAsia="仿宋_GB2312" w:cs="仿宋_GB2312"/>
                <w:position w:val="-10"/>
                <w:sz w:val="24"/>
              </w:rPr>
            </w:pPr>
          </w:p>
          <w:p>
            <w:pPr>
              <w:spacing w:line="360" w:lineRule="auto"/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评阅人签字：              年    月    日</w:t>
            </w:r>
          </w:p>
        </w:tc>
      </w:tr>
    </w:tbl>
    <w:p>
      <w:pPr>
        <w:rPr>
          <w:rFonts w:hint="eastAsia" w:ascii="方正小标宋_GBK" w:eastAsia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2Y2ZTIxYzYyZDNlOThkMWFlZTg5ZDI4NzQ1ZmUifQ=="/>
  </w:docVars>
  <w:rsids>
    <w:rsidRoot w:val="009E0707"/>
    <w:rsid w:val="0016189D"/>
    <w:rsid w:val="001E36DD"/>
    <w:rsid w:val="001F2273"/>
    <w:rsid w:val="003135C7"/>
    <w:rsid w:val="0068412C"/>
    <w:rsid w:val="006A1A3A"/>
    <w:rsid w:val="008E2761"/>
    <w:rsid w:val="009E0707"/>
    <w:rsid w:val="00DE09BE"/>
    <w:rsid w:val="00E13F73"/>
    <w:rsid w:val="5DAF5DCE"/>
    <w:rsid w:val="71E7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AD5D9-3A32-4B9A-8553-8CD2D854A0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258</Words>
  <Characters>258</Characters>
  <Lines>2</Lines>
  <Paragraphs>1</Paragraphs>
  <TotalTime>18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2022-09-07T00:51:00Z</dcterms:created>
  <dc:creator>dell</dc:creator>
  <cp:lastModifiedBy>Administrator</cp:lastModifiedBy>
  <dcterms:modified xsi:type="dcterms:W3CDTF">2023-05-06T07:20:06Z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84258909EF2A4A0ABA7EB52825D11567</vt:lpwstr>
  </property>
</Properties>
</file>